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8B010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val="en-AU" w:eastAsia="en-AU"/>
        </w:rPr>
        <w:t>Small Grants Recipients 2016</w:t>
      </w:r>
    </w:p>
    <w:p w14:paraId="1FB74F6C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</w:p>
    <w:p w14:paraId="566EB481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Alison Winchester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700FA3A2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South 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230577D6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20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000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Challenging the Right Side of the Brain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23D31B7E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74D286F0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Arts North West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4B8FA10B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North West NSW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60220693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18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428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Putting the Pieces Together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14631E9B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3999D4AF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Autism Spectrum Australia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5D811623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Western 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3C3B3161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20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000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Club Weld &amp; The Riff Society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45E228F6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104A2D3A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Critical Path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08B5C4F8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405208BA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>16,000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Able Bodies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2625AEF9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0EB65369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Geoffrey Andrew Grant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03AAAB87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45831F5A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12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056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The Renaissance Project</w:t>
      </w:r>
      <w:r>
        <w:rPr>
          <w:rFonts w:ascii="Arial" w:eastAsia="Times New Roman" w:hAnsi="Arial" w:cs="Arial"/>
          <w:color w:val="000000"/>
          <w:lang w:val="en-AU" w:eastAsia="en-AU"/>
        </w:rPr>
        <w:t>’</w:t>
      </w:r>
    </w:p>
    <w:p w14:paraId="52569A35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5F66CD47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Murmuration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05DDF776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2F6B151A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$16,000 towards </w:t>
      </w:r>
      <w:r>
        <w:rPr>
          <w:rFonts w:ascii="Arial" w:eastAsia="Times New Roman" w:hAnsi="Arial" w:cs="Arial"/>
          <w:color w:val="000000"/>
          <w:lang w:val="en-AU" w:eastAsia="en-AU"/>
        </w:rPr>
        <w:t>'Days Like These' - Stage Two D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evelopment</w:t>
      </w:r>
      <w:r>
        <w:rPr>
          <w:rFonts w:ascii="Arial" w:eastAsia="Times New Roman" w:hAnsi="Arial" w:cs="Arial"/>
          <w:color w:val="000000"/>
          <w:lang w:val="en-AU" w:eastAsia="en-AU"/>
        </w:rPr>
        <w:t xml:space="preserve"> project</w:t>
      </w:r>
    </w:p>
    <w:p w14:paraId="3A1558DE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5FFF0EFE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Outlandish Arts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56EF1803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Western 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2D7920F4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>10,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00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>0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Mother Lode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1AF1FFC4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50EDD4D9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Powerhouse Youth Theatre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4F0B7015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Western Sydney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04D7BB03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>9,000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Dance Diaries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632E0C59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</w:p>
    <w:p w14:paraId="789C9D40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R.E.D. INC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2B49A82C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Northern NSW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43C566A4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7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158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Nathan Gooley Exhibition Development &amp; Support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06FF866F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Cs/>
          <w:color w:val="000000"/>
          <w:lang w:val="en-AU" w:eastAsia="en-AU"/>
        </w:rPr>
      </w:pPr>
    </w:p>
    <w:p w14:paraId="13D51689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Regional Arts NSW Ltd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70CE40CF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Western Riverina/Central West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33994A7F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14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994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Inspire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1ACBC960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Cs/>
          <w:color w:val="000000"/>
          <w:lang w:val="en-AU" w:eastAsia="en-AU"/>
        </w:rPr>
      </w:pPr>
    </w:p>
    <w:p w14:paraId="16F9162F" w14:textId="77777777" w:rsidR="00140D30" w:rsidRPr="007B4649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/>
          <w:bCs/>
          <w:color w:val="000000"/>
          <w:lang w:val="en-AU" w:eastAsia="en-AU"/>
        </w:rPr>
      </w:pP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>Willowbank Studios Inc.</w:t>
      </w:r>
      <w:r w:rsidRPr="007B4649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</w:p>
    <w:p w14:paraId="6CD4C64A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>
        <w:rPr>
          <w:rFonts w:ascii="Arial" w:eastAsia="Times New Roman" w:hAnsi="Arial" w:cs="Arial"/>
          <w:color w:val="000000"/>
          <w:lang w:val="en-AU" w:eastAsia="en-AU"/>
        </w:rPr>
        <w:t>Northern NSW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p w14:paraId="39C7EE15" w14:textId="77777777" w:rsidR="00140D30" w:rsidRPr="009101A4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color w:val="000000"/>
          <w:lang w:val="en-AU" w:eastAsia="en-AU"/>
        </w:rPr>
      </w:pP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$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6</w:t>
      </w:r>
      <w:r w:rsidRPr="00D0388D">
        <w:rPr>
          <w:rFonts w:ascii="Arial" w:eastAsia="Times New Roman" w:hAnsi="Arial" w:cs="Arial"/>
          <w:bCs/>
          <w:color w:val="000000"/>
          <w:lang w:val="en-AU" w:eastAsia="en-AU"/>
        </w:rPr>
        <w:t>,</w:t>
      </w: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>099</w:t>
      </w:r>
      <w:r>
        <w:rPr>
          <w:rFonts w:ascii="Arial" w:eastAsia="Times New Roman" w:hAnsi="Arial" w:cs="Arial"/>
          <w:bCs/>
          <w:color w:val="000000"/>
          <w:lang w:val="en-AU" w:eastAsia="en-AU"/>
        </w:rPr>
        <w:t xml:space="preserve"> towards ‘</w:t>
      </w:r>
      <w:r w:rsidRPr="009101A4">
        <w:rPr>
          <w:rFonts w:ascii="Arial" w:eastAsia="Times New Roman" w:hAnsi="Arial" w:cs="Arial"/>
          <w:color w:val="000000"/>
          <w:lang w:val="en-AU" w:eastAsia="en-AU"/>
        </w:rPr>
        <w:t>Decade of Catharsis</w:t>
      </w:r>
      <w:r>
        <w:rPr>
          <w:rFonts w:ascii="Arial" w:eastAsia="Times New Roman" w:hAnsi="Arial" w:cs="Arial"/>
          <w:color w:val="000000"/>
          <w:lang w:val="en-AU" w:eastAsia="en-AU"/>
        </w:rPr>
        <w:t>’ project</w:t>
      </w:r>
    </w:p>
    <w:p w14:paraId="4605765E" w14:textId="77777777" w:rsid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ind w:left="113"/>
        <w:rPr>
          <w:rFonts w:ascii="Arial" w:eastAsia="Times New Roman" w:hAnsi="Arial" w:cs="Arial"/>
          <w:bCs/>
          <w:color w:val="000000"/>
          <w:lang w:val="en-AU" w:eastAsia="en-AU"/>
        </w:rPr>
      </w:pPr>
    </w:p>
    <w:p w14:paraId="5A9ACCB6" w14:textId="77777777" w:rsidR="008C6711" w:rsidRPr="00140D30" w:rsidRDefault="00140D30" w:rsidP="00140D30">
      <w:pPr>
        <w:tabs>
          <w:tab w:val="left" w:pos="2483"/>
          <w:tab w:val="left" w:pos="3863"/>
          <w:tab w:val="left" w:pos="5243"/>
          <w:tab w:val="left" w:pos="6623"/>
        </w:tabs>
        <w:rPr>
          <w:rFonts w:ascii="Arial" w:eastAsia="Times New Roman" w:hAnsi="Arial" w:cs="Arial"/>
          <w:b/>
          <w:color w:val="000000"/>
          <w:lang w:val="en-AU" w:eastAsia="en-AU"/>
        </w:rPr>
      </w:pPr>
      <w:r w:rsidRPr="009101A4">
        <w:rPr>
          <w:rFonts w:ascii="Arial" w:eastAsia="Times New Roman" w:hAnsi="Arial" w:cs="Arial"/>
          <w:bCs/>
          <w:color w:val="000000"/>
          <w:lang w:val="en-AU" w:eastAsia="en-AU"/>
        </w:rPr>
        <w:tab/>
      </w:r>
      <w:r w:rsidRPr="000835CA">
        <w:rPr>
          <w:rFonts w:ascii="Arial" w:eastAsia="Times New Roman" w:hAnsi="Arial" w:cs="Arial"/>
          <w:b/>
          <w:bCs/>
          <w:color w:val="000000"/>
          <w:lang w:val="en-AU" w:eastAsia="en-AU"/>
        </w:rPr>
        <w:tab/>
      </w:r>
      <w:r w:rsidRPr="009101A4">
        <w:rPr>
          <w:rFonts w:ascii="Arial" w:eastAsia="Times New Roman" w:hAnsi="Arial" w:cs="Arial"/>
          <w:color w:val="000000"/>
          <w:lang w:val="en-AU" w:eastAsia="en-AU"/>
        </w:rPr>
        <w:tab/>
      </w:r>
    </w:p>
    <w:sectPr w:rsidR="008C6711" w:rsidRPr="00140D30" w:rsidSect="00140D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2545" w14:textId="77777777" w:rsidR="004959D6" w:rsidRDefault="004959D6" w:rsidP="00140D30">
      <w:r>
        <w:separator/>
      </w:r>
    </w:p>
  </w:endnote>
  <w:endnote w:type="continuationSeparator" w:id="0">
    <w:p w14:paraId="1E88D1AA" w14:textId="77777777" w:rsidR="004959D6" w:rsidRDefault="004959D6" w:rsidP="0014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3075E" w14:textId="77777777" w:rsidR="004959D6" w:rsidRDefault="004959D6" w:rsidP="00140D30">
      <w:r>
        <w:separator/>
      </w:r>
    </w:p>
  </w:footnote>
  <w:footnote w:type="continuationSeparator" w:id="0">
    <w:p w14:paraId="072650F3" w14:textId="77777777" w:rsidR="004959D6" w:rsidRDefault="004959D6" w:rsidP="00140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3BDE" w14:textId="77777777" w:rsidR="00140D30" w:rsidRDefault="00140D30">
    <w:pPr>
      <w:pStyle w:val="Header"/>
    </w:pPr>
    <w:r>
      <w:rPr>
        <w:noProof/>
      </w:rPr>
      <w:drawing>
        <wp:inline distT="0" distB="0" distL="0" distR="0" wp14:anchorId="736F9129" wp14:editId="1A20B70D">
          <wp:extent cx="5731510" cy="132905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48B51" w14:textId="77777777" w:rsidR="00140D30" w:rsidRDefault="00140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1"/>
    <w:rsid w:val="00140D30"/>
    <w:rsid w:val="00366C6A"/>
    <w:rsid w:val="004959D6"/>
    <w:rsid w:val="007B4649"/>
    <w:rsid w:val="008C6711"/>
    <w:rsid w:val="00C77C3E"/>
    <w:rsid w:val="00D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764B7"/>
  <w15:chartTrackingRefBased/>
  <w15:docId w15:val="{A5FF33E2-FB73-48BB-B25A-91ABDD2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1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3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0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3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Houbolt</dc:creator>
  <cp:keywords/>
  <dc:description/>
  <cp:lastModifiedBy>Microsoft Office User</cp:lastModifiedBy>
  <cp:revision>2</cp:revision>
  <dcterms:created xsi:type="dcterms:W3CDTF">2016-05-18T01:26:00Z</dcterms:created>
  <dcterms:modified xsi:type="dcterms:W3CDTF">2016-05-18T01:26:00Z</dcterms:modified>
</cp:coreProperties>
</file>