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6834" w14:textId="77777777" w:rsidR="00186103" w:rsidRPr="00186103" w:rsidRDefault="00186103" w:rsidP="00186103">
      <w:pPr>
        <w:spacing w:before="100" w:beforeAutospacing="1" w:after="100" w:afterAutospacing="1"/>
        <w:outlineLvl w:val="3"/>
        <w:rPr>
          <w:rFonts w:ascii="Arial" w:eastAsia="Times New Roman" w:hAnsi="Arial" w:cs="Arial"/>
          <w:b/>
          <w:bCs/>
          <w:sz w:val="36"/>
          <w:szCs w:val="36"/>
        </w:rPr>
      </w:pPr>
      <w:r w:rsidRPr="00186103">
        <w:rPr>
          <w:rFonts w:ascii="Arial" w:eastAsia="Times New Roman" w:hAnsi="Arial" w:cs="Arial"/>
          <w:b/>
          <w:bCs/>
          <w:sz w:val="36"/>
          <w:szCs w:val="36"/>
        </w:rPr>
        <w:t>Tailor-Made Training</w:t>
      </w:r>
    </w:p>
    <w:p w14:paraId="5CA75833" w14:textId="77777777" w:rsidR="00186103" w:rsidRPr="00186103" w:rsidRDefault="00186103" w:rsidP="00186103">
      <w:pPr>
        <w:spacing w:before="100" w:beforeAutospacing="1" w:after="100" w:afterAutospacing="1"/>
        <w:rPr>
          <w:rFonts w:ascii="Arial" w:hAnsi="Arial" w:cs="Arial"/>
        </w:rPr>
      </w:pPr>
      <w:r w:rsidRPr="00186103">
        <w:rPr>
          <w:rFonts w:ascii="Arial" w:hAnsi="Arial" w:cs="Arial"/>
        </w:rPr>
        <w:t xml:space="preserve">Book tailor-made, in-house disability awareness training for your venue, </w:t>
      </w:r>
      <w:proofErr w:type="spellStart"/>
      <w:r w:rsidRPr="00186103">
        <w:rPr>
          <w:rFonts w:ascii="Arial" w:hAnsi="Arial" w:cs="Arial"/>
        </w:rPr>
        <w:t>organisation</w:t>
      </w:r>
      <w:proofErr w:type="spellEnd"/>
      <w:r w:rsidRPr="00186103">
        <w:rPr>
          <w:rFonts w:ascii="Arial" w:hAnsi="Arial" w:cs="Arial"/>
        </w:rPr>
        <w:t xml:space="preserve"> and resident companies at any time of the year. During an initial consultation, we work with you to assess your current situation and define specific areas of focus to deliver responsive training that meets your needs. We conduct training at a venue you </w:t>
      </w:r>
      <w:proofErr w:type="spellStart"/>
      <w:r w:rsidRPr="00186103">
        <w:rPr>
          <w:rFonts w:ascii="Arial" w:hAnsi="Arial" w:cs="Arial"/>
        </w:rPr>
        <w:t>organise</w:t>
      </w:r>
      <w:proofErr w:type="spellEnd"/>
      <w:r w:rsidRPr="00186103">
        <w:rPr>
          <w:rFonts w:ascii="Arial" w:hAnsi="Arial" w:cs="Arial"/>
        </w:rPr>
        <w:t>, or at Accessible Arts.</w:t>
      </w:r>
    </w:p>
    <w:p w14:paraId="1AEF770B" w14:textId="77777777" w:rsidR="00186103" w:rsidRPr="00186103" w:rsidRDefault="00186103" w:rsidP="00186103">
      <w:pPr>
        <w:spacing w:before="100" w:beforeAutospacing="1" w:after="100" w:afterAutospacing="1"/>
        <w:rPr>
          <w:rFonts w:ascii="Arial" w:hAnsi="Arial" w:cs="Arial"/>
        </w:rPr>
      </w:pPr>
      <w:r w:rsidRPr="00186103">
        <w:rPr>
          <w:rFonts w:ascii="Arial" w:hAnsi="Arial" w:cs="Arial"/>
        </w:rPr>
        <w:t>Investment in tailor-made training from Accessible Arts is an investment in expert delivery and an assurance that your trainers understand the practicalities and dynamics of diversity within the arts and culture context.</w:t>
      </w:r>
    </w:p>
    <w:p w14:paraId="6FB6A4A7" w14:textId="77777777" w:rsidR="00186103" w:rsidRPr="00186103" w:rsidRDefault="00186103" w:rsidP="00186103">
      <w:pPr>
        <w:spacing w:before="100" w:beforeAutospacing="1" w:after="100" w:afterAutospacing="1"/>
        <w:rPr>
          <w:rFonts w:ascii="Arial" w:hAnsi="Arial" w:cs="Arial"/>
        </w:rPr>
      </w:pPr>
      <w:r w:rsidRPr="00186103">
        <w:rPr>
          <w:rFonts w:ascii="Arial" w:hAnsi="Arial" w:cs="Arial"/>
        </w:rPr>
        <w:t>As a guide, the standard length of each training session is four hours with a maximum of 20 participants.</w:t>
      </w:r>
    </w:p>
    <w:p w14:paraId="4CD79BB2" w14:textId="77777777" w:rsidR="00186103" w:rsidRPr="00186103" w:rsidRDefault="00186103" w:rsidP="00186103">
      <w:pPr>
        <w:spacing w:before="100" w:beforeAutospacing="1" w:after="100" w:afterAutospacing="1"/>
        <w:rPr>
          <w:rFonts w:ascii="Arial" w:hAnsi="Arial" w:cs="Arial"/>
          <w:sz w:val="32"/>
          <w:szCs w:val="32"/>
        </w:rPr>
      </w:pPr>
      <w:r w:rsidRPr="00186103">
        <w:rPr>
          <w:rFonts w:ascii="Arial" w:hAnsi="Arial" w:cs="Arial"/>
        </w:rPr>
        <w:t xml:space="preserve">Combine a training workshop with a consultation and mentoring package as an </w:t>
      </w:r>
      <w:r w:rsidRPr="00186103">
        <w:rPr>
          <w:rFonts w:ascii="Arial" w:hAnsi="Arial" w:cs="Arial"/>
          <w:sz w:val="32"/>
          <w:szCs w:val="32"/>
        </w:rPr>
        <w:t>efficient way to ensure consistent support, with visible and long-term results.</w:t>
      </w:r>
    </w:p>
    <w:p w14:paraId="067CCD6A" w14:textId="77777777" w:rsidR="00186103" w:rsidRPr="00186103" w:rsidRDefault="00186103" w:rsidP="00186103">
      <w:pPr>
        <w:spacing w:before="100" w:beforeAutospacing="1" w:after="100" w:afterAutospacing="1"/>
        <w:outlineLvl w:val="4"/>
        <w:rPr>
          <w:rFonts w:ascii="Arial" w:eastAsia="Times New Roman" w:hAnsi="Arial" w:cs="Arial"/>
          <w:b/>
          <w:bCs/>
          <w:sz w:val="32"/>
          <w:szCs w:val="32"/>
        </w:rPr>
      </w:pPr>
      <w:r w:rsidRPr="00186103">
        <w:rPr>
          <w:rFonts w:ascii="Arial" w:eastAsia="Times New Roman" w:hAnsi="Arial" w:cs="Arial"/>
          <w:b/>
          <w:bCs/>
          <w:sz w:val="32"/>
          <w:szCs w:val="32"/>
        </w:rPr>
        <w:t>Bookings and Enquiries</w:t>
      </w:r>
    </w:p>
    <w:p w14:paraId="69ECCFB2" w14:textId="77777777" w:rsidR="00B17D86" w:rsidRPr="009E4988" w:rsidRDefault="00B17D86" w:rsidP="00B17D86">
      <w:pPr>
        <w:shd w:val="clear" w:color="auto" w:fill="FFFFFF"/>
        <w:spacing w:before="180" w:after="300"/>
        <w:rPr>
          <w:rFonts w:ascii="Arial" w:hAnsi="Arial" w:cs="Arial"/>
          <w:color w:val="333333"/>
        </w:rPr>
      </w:pPr>
      <w:r w:rsidRPr="009E4988">
        <w:rPr>
          <w:rFonts w:ascii="Arial" w:hAnsi="Arial" w:cs="Arial"/>
          <w:b/>
          <w:bCs/>
          <w:color w:val="333333"/>
        </w:rPr>
        <w:t>Fees start from $1100</w:t>
      </w:r>
    </w:p>
    <w:p w14:paraId="69AAED4C" w14:textId="1679394C" w:rsidR="00B17D86" w:rsidRDefault="00B17D86" w:rsidP="00B17D86">
      <w:pPr>
        <w:widowControl w:val="0"/>
        <w:autoSpaceDE w:val="0"/>
        <w:autoSpaceDN w:val="0"/>
        <w:adjustRightInd w:val="0"/>
        <w:ind w:left="960" w:hanging="960"/>
        <w:rPr>
          <w:rFonts w:ascii="Arial" w:hAnsi="Arial" w:cs="Arial"/>
        </w:rPr>
      </w:pPr>
      <w:r w:rsidRPr="009E4988">
        <w:rPr>
          <w:rFonts w:ascii="Arial" w:hAnsi="Arial" w:cs="Arial"/>
        </w:rPr>
        <w:t xml:space="preserve">For all Access </w:t>
      </w:r>
      <w:r>
        <w:rPr>
          <w:rFonts w:ascii="Arial" w:hAnsi="Arial" w:cs="Arial"/>
        </w:rPr>
        <w:t xml:space="preserve">and Training </w:t>
      </w:r>
      <w:r w:rsidRPr="009E4988">
        <w:rPr>
          <w:rFonts w:ascii="Arial" w:hAnsi="Arial" w:cs="Arial"/>
        </w:rPr>
        <w:t>enqu</w:t>
      </w:r>
      <w:r>
        <w:rPr>
          <w:rFonts w:ascii="Arial" w:hAnsi="Arial" w:cs="Arial"/>
        </w:rPr>
        <w:t xml:space="preserve">iries please contact us through </w:t>
      </w:r>
    </w:p>
    <w:p w14:paraId="3BA0AEE5" w14:textId="0C2C31A5" w:rsidR="00B17D86" w:rsidRPr="00B17D86" w:rsidRDefault="00B17D86" w:rsidP="00B17D86">
      <w:pPr>
        <w:widowControl w:val="0"/>
        <w:autoSpaceDE w:val="0"/>
        <w:autoSpaceDN w:val="0"/>
        <w:adjustRightInd w:val="0"/>
        <w:ind w:left="960" w:hanging="960"/>
        <w:rPr>
          <w:rFonts w:ascii="Calibri" w:hAnsi="Calibri" w:cs="Calibri"/>
        </w:rPr>
      </w:pPr>
      <w:r>
        <w:rPr>
          <w:rFonts w:ascii="Arial" w:hAnsi="Arial" w:cs="Arial"/>
        </w:rPr>
        <w:t>email</w:t>
      </w:r>
      <w:r w:rsidRPr="009E4988">
        <w:rPr>
          <w:rFonts w:ascii="Arial" w:hAnsi="Arial" w:cs="Arial"/>
        </w:rPr>
        <w:t> </w:t>
      </w:r>
      <w:hyperlink r:id="rId7" w:history="1">
        <w:r w:rsidRPr="009E4988">
          <w:rPr>
            <w:rFonts w:ascii="Arial" w:hAnsi="Arial" w:cs="Arial"/>
            <w:color w:val="0B4CB4"/>
            <w:u w:val="single" w:color="0B4CB4"/>
          </w:rPr>
          <w:t>training@aarts.net.au</w:t>
        </w:r>
      </w:hyperlink>
      <w:r w:rsidRPr="009E4988">
        <w:rPr>
          <w:rFonts w:ascii="Arial" w:hAnsi="Arial" w:cs="Arial"/>
        </w:rPr>
        <w:t xml:space="preserve"> or</w:t>
      </w:r>
      <w:r>
        <w:rPr>
          <w:rFonts w:ascii="Calibri" w:hAnsi="Calibri" w:cs="Calibri"/>
        </w:rPr>
        <w:t xml:space="preserve"> </w:t>
      </w:r>
      <w:r w:rsidRPr="009E4988">
        <w:rPr>
          <w:rFonts w:ascii="Arial" w:hAnsi="Arial" w:cs="Arial"/>
        </w:rPr>
        <w:t xml:space="preserve">t: +61 2 9251 6499 </w:t>
      </w:r>
      <w:proofErr w:type="spellStart"/>
      <w:r w:rsidRPr="009E4988">
        <w:rPr>
          <w:rFonts w:ascii="Arial" w:hAnsi="Arial" w:cs="Arial"/>
        </w:rPr>
        <w:t>ext</w:t>
      </w:r>
      <w:proofErr w:type="spellEnd"/>
      <w:r w:rsidRPr="009E4988">
        <w:rPr>
          <w:rFonts w:ascii="Arial" w:hAnsi="Arial" w:cs="Arial"/>
        </w:rPr>
        <w:t xml:space="preserve"> 108</w:t>
      </w:r>
    </w:p>
    <w:p w14:paraId="6202BFF7" w14:textId="77777777" w:rsidR="00186103" w:rsidRPr="00186103" w:rsidRDefault="00186103" w:rsidP="00186103">
      <w:pPr>
        <w:spacing w:before="100" w:beforeAutospacing="1" w:after="100" w:afterAutospacing="1"/>
        <w:outlineLvl w:val="4"/>
        <w:rPr>
          <w:rFonts w:ascii="Arial" w:eastAsia="Times New Roman" w:hAnsi="Arial" w:cs="Arial"/>
          <w:b/>
          <w:bCs/>
          <w:sz w:val="32"/>
          <w:szCs w:val="32"/>
        </w:rPr>
      </w:pPr>
      <w:r w:rsidRPr="00186103">
        <w:rPr>
          <w:rFonts w:ascii="Arial" w:eastAsia="Times New Roman" w:hAnsi="Arial" w:cs="Arial"/>
          <w:b/>
          <w:bCs/>
          <w:sz w:val="32"/>
          <w:szCs w:val="32"/>
        </w:rPr>
        <w:t>Group Training Fees</w:t>
      </w:r>
    </w:p>
    <w:p w14:paraId="1E8B594C" w14:textId="77777777" w:rsidR="00186103" w:rsidRPr="00186103" w:rsidRDefault="00186103" w:rsidP="00186103">
      <w:pPr>
        <w:spacing w:before="100" w:beforeAutospacing="1" w:after="100" w:afterAutospacing="1"/>
        <w:rPr>
          <w:rFonts w:ascii="Arial" w:hAnsi="Arial" w:cs="Arial"/>
        </w:rPr>
      </w:pPr>
      <w:r w:rsidRPr="00186103">
        <w:rPr>
          <w:rFonts w:ascii="Arial" w:hAnsi="Arial" w:cs="Arial"/>
          <w:b/>
          <w:bCs/>
        </w:rPr>
        <w:t>For Corporate / Government</w:t>
      </w:r>
    </w:p>
    <w:p w14:paraId="62ED8808" w14:textId="77777777" w:rsidR="00186103" w:rsidRPr="00B17D86" w:rsidRDefault="00186103" w:rsidP="00B17D86">
      <w:pPr>
        <w:pStyle w:val="ListParagraph"/>
        <w:numPr>
          <w:ilvl w:val="0"/>
          <w:numId w:val="2"/>
        </w:numPr>
        <w:spacing w:before="100" w:beforeAutospacing="1" w:after="100" w:afterAutospacing="1"/>
        <w:rPr>
          <w:rFonts w:ascii="Arial" w:hAnsi="Arial" w:cs="Arial"/>
        </w:rPr>
      </w:pPr>
      <w:r w:rsidRPr="00B17D86">
        <w:rPr>
          <w:rFonts w:ascii="Arial" w:hAnsi="Arial" w:cs="Arial"/>
        </w:rPr>
        <w:t>$1850            per half day</w:t>
      </w:r>
    </w:p>
    <w:p w14:paraId="4D88896D" w14:textId="77777777" w:rsidR="00186103" w:rsidRPr="00B17D86" w:rsidRDefault="00186103" w:rsidP="00B17D86">
      <w:pPr>
        <w:pStyle w:val="ListParagraph"/>
        <w:numPr>
          <w:ilvl w:val="0"/>
          <w:numId w:val="2"/>
        </w:numPr>
        <w:spacing w:before="100" w:beforeAutospacing="1" w:after="100" w:afterAutospacing="1"/>
        <w:rPr>
          <w:rFonts w:ascii="Arial" w:hAnsi="Arial" w:cs="Arial"/>
        </w:rPr>
      </w:pPr>
      <w:r w:rsidRPr="00B17D86">
        <w:rPr>
          <w:rFonts w:ascii="Arial" w:hAnsi="Arial" w:cs="Arial"/>
        </w:rPr>
        <w:t>$3150            per whole day</w:t>
      </w:r>
    </w:p>
    <w:p w14:paraId="0A0CF15E" w14:textId="77777777" w:rsidR="00186103" w:rsidRPr="00B17D86" w:rsidRDefault="00186103" w:rsidP="00B17D86">
      <w:pPr>
        <w:pStyle w:val="ListParagraph"/>
        <w:numPr>
          <w:ilvl w:val="0"/>
          <w:numId w:val="2"/>
        </w:numPr>
        <w:spacing w:before="100" w:beforeAutospacing="1" w:after="100" w:afterAutospacing="1"/>
        <w:rPr>
          <w:rFonts w:ascii="Arial" w:hAnsi="Arial" w:cs="Arial"/>
        </w:rPr>
      </w:pPr>
      <w:r w:rsidRPr="00B17D86">
        <w:rPr>
          <w:rFonts w:ascii="Arial" w:hAnsi="Arial" w:cs="Arial"/>
        </w:rPr>
        <w:t>$525              per hour for up to 20 participants</w:t>
      </w:r>
    </w:p>
    <w:p w14:paraId="2D9463AA" w14:textId="77777777" w:rsidR="00186103" w:rsidRPr="00186103" w:rsidRDefault="00186103" w:rsidP="00186103">
      <w:pPr>
        <w:spacing w:before="100" w:beforeAutospacing="1" w:after="100" w:afterAutospacing="1"/>
        <w:rPr>
          <w:rFonts w:ascii="Arial" w:hAnsi="Arial" w:cs="Arial"/>
        </w:rPr>
      </w:pPr>
      <w:r w:rsidRPr="00186103">
        <w:rPr>
          <w:rFonts w:ascii="Arial" w:hAnsi="Arial" w:cs="Arial"/>
          <w:b/>
          <w:bCs/>
        </w:rPr>
        <w:t>For Community / Small Business</w:t>
      </w:r>
      <w:bookmarkStart w:id="0" w:name="_GoBack"/>
      <w:bookmarkEnd w:id="0"/>
    </w:p>
    <w:p w14:paraId="30C0334C" w14:textId="77777777" w:rsidR="00186103" w:rsidRPr="00B17D86" w:rsidRDefault="00186103" w:rsidP="00B17D86">
      <w:pPr>
        <w:pStyle w:val="ListParagraph"/>
        <w:numPr>
          <w:ilvl w:val="0"/>
          <w:numId w:val="3"/>
        </w:numPr>
        <w:spacing w:before="100" w:beforeAutospacing="1" w:after="100" w:afterAutospacing="1"/>
        <w:rPr>
          <w:rFonts w:ascii="Arial" w:hAnsi="Arial" w:cs="Arial"/>
        </w:rPr>
      </w:pPr>
      <w:r w:rsidRPr="00B17D86">
        <w:rPr>
          <w:rFonts w:ascii="Arial" w:hAnsi="Arial" w:cs="Arial"/>
        </w:rPr>
        <w:t>$1050            per half day</w:t>
      </w:r>
    </w:p>
    <w:p w14:paraId="587CA979" w14:textId="77777777" w:rsidR="00186103" w:rsidRPr="00B17D86" w:rsidRDefault="00186103" w:rsidP="00B17D86">
      <w:pPr>
        <w:pStyle w:val="ListParagraph"/>
        <w:numPr>
          <w:ilvl w:val="0"/>
          <w:numId w:val="3"/>
        </w:numPr>
        <w:spacing w:before="100" w:beforeAutospacing="1" w:after="100" w:afterAutospacing="1"/>
        <w:rPr>
          <w:rFonts w:ascii="Arial" w:hAnsi="Arial" w:cs="Arial"/>
        </w:rPr>
      </w:pPr>
      <w:r w:rsidRPr="00B17D86">
        <w:rPr>
          <w:rFonts w:ascii="Arial" w:hAnsi="Arial" w:cs="Arial"/>
        </w:rPr>
        <w:t>$1800            per whole day</w:t>
      </w:r>
    </w:p>
    <w:p w14:paraId="417E7002" w14:textId="77777777" w:rsidR="00186103" w:rsidRPr="00B17D86" w:rsidRDefault="00186103" w:rsidP="00B17D86">
      <w:pPr>
        <w:pStyle w:val="ListParagraph"/>
        <w:numPr>
          <w:ilvl w:val="0"/>
          <w:numId w:val="3"/>
        </w:numPr>
        <w:spacing w:before="100" w:beforeAutospacing="1" w:after="100" w:afterAutospacing="1"/>
        <w:rPr>
          <w:rFonts w:ascii="Arial" w:hAnsi="Arial" w:cs="Arial"/>
        </w:rPr>
      </w:pPr>
      <w:r w:rsidRPr="00B17D86">
        <w:rPr>
          <w:rFonts w:ascii="Arial" w:hAnsi="Arial" w:cs="Arial"/>
        </w:rPr>
        <w:t>$300              per hour for up to 20 participants</w:t>
      </w:r>
    </w:p>
    <w:p w14:paraId="2A9BC988" w14:textId="77777777" w:rsidR="00186103" w:rsidRPr="00186103" w:rsidRDefault="00186103" w:rsidP="00186103">
      <w:pPr>
        <w:spacing w:before="100" w:beforeAutospacing="1" w:after="100" w:afterAutospacing="1"/>
        <w:rPr>
          <w:rFonts w:ascii="Arial" w:hAnsi="Arial" w:cs="Arial"/>
        </w:rPr>
      </w:pPr>
      <w:r w:rsidRPr="00186103">
        <w:rPr>
          <w:rFonts w:ascii="Arial" w:hAnsi="Arial" w:cs="Arial"/>
        </w:rPr>
        <w:t>For training delivery to large groups and over multiple sessions, please contact us to negotiate prices.</w:t>
      </w:r>
    </w:p>
    <w:sectPr w:rsidR="00186103" w:rsidRPr="00186103" w:rsidSect="00186103">
      <w:headerReference w:type="default" r:id="rId8"/>
      <w:pgSz w:w="11900" w:h="16840"/>
      <w:pgMar w:top="1440" w:right="1440" w:bottom="125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B32D" w14:textId="77777777" w:rsidR="00F40962" w:rsidRDefault="00F40962" w:rsidP="00186103">
      <w:r>
        <w:separator/>
      </w:r>
    </w:p>
  </w:endnote>
  <w:endnote w:type="continuationSeparator" w:id="0">
    <w:p w14:paraId="32E3D8BC" w14:textId="77777777" w:rsidR="00F40962" w:rsidRDefault="00F40962" w:rsidP="0018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8995B" w14:textId="77777777" w:rsidR="00F40962" w:rsidRDefault="00F40962" w:rsidP="00186103">
      <w:r>
        <w:separator/>
      </w:r>
    </w:p>
  </w:footnote>
  <w:footnote w:type="continuationSeparator" w:id="0">
    <w:p w14:paraId="34922A7A" w14:textId="77777777" w:rsidR="00F40962" w:rsidRDefault="00F40962" w:rsidP="00186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7D59" w14:textId="77777777" w:rsidR="00186103" w:rsidRDefault="00186103">
    <w:pPr>
      <w:pStyle w:val="Header"/>
    </w:pPr>
    <w:r>
      <w:rPr>
        <w:noProof/>
      </w:rPr>
      <w:drawing>
        <wp:inline distT="0" distB="0" distL="0" distR="0" wp14:anchorId="431C32F1" wp14:editId="2BDB2F07">
          <wp:extent cx="5727700" cy="13373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logo banner acc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13373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30782"/>
    <w:multiLevelType w:val="multilevel"/>
    <w:tmpl w:val="5B9C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731D8"/>
    <w:multiLevelType w:val="hybridMultilevel"/>
    <w:tmpl w:val="E9C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21B0F"/>
    <w:multiLevelType w:val="hybridMultilevel"/>
    <w:tmpl w:val="900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03"/>
    <w:rsid w:val="001113A2"/>
    <w:rsid w:val="00186103"/>
    <w:rsid w:val="004874EB"/>
    <w:rsid w:val="006C6B17"/>
    <w:rsid w:val="00B17D86"/>
    <w:rsid w:val="00F4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7F3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86103"/>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18610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6103"/>
    <w:rPr>
      <w:rFonts w:ascii="Times New Roman" w:hAnsi="Times New Roman" w:cs="Times New Roman"/>
      <w:b/>
      <w:bCs/>
    </w:rPr>
  </w:style>
  <w:style w:type="character" w:customStyle="1" w:styleId="Heading5Char">
    <w:name w:val="Heading 5 Char"/>
    <w:basedOn w:val="DefaultParagraphFont"/>
    <w:link w:val="Heading5"/>
    <w:uiPriority w:val="9"/>
    <w:rsid w:val="00186103"/>
    <w:rPr>
      <w:rFonts w:ascii="Times New Roman" w:hAnsi="Times New Roman" w:cs="Times New Roman"/>
      <w:b/>
      <w:bCs/>
      <w:sz w:val="20"/>
      <w:szCs w:val="20"/>
    </w:rPr>
  </w:style>
  <w:style w:type="character" w:styleId="Strong">
    <w:name w:val="Strong"/>
    <w:basedOn w:val="DefaultParagraphFont"/>
    <w:uiPriority w:val="22"/>
    <w:qFormat/>
    <w:rsid w:val="00186103"/>
    <w:rPr>
      <w:b/>
      <w:bCs/>
    </w:rPr>
  </w:style>
  <w:style w:type="paragraph" w:styleId="NormalWeb">
    <w:name w:val="Normal (Web)"/>
    <w:basedOn w:val="Normal"/>
    <w:uiPriority w:val="99"/>
    <w:semiHidden/>
    <w:unhideWhenUsed/>
    <w:rsid w:val="0018610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86103"/>
    <w:pPr>
      <w:tabs>
        <w:tab w:val="center" w:pos="4513"/>
        <w:tab w:val="right" w:pos="9026"/>
      </w:tabs>
    </w:pPr>
  </w:style>
  <w:style w:type="character" w:customStyle="1" w:styleId="HeaderChar">
    <w:name w:val="Header Char"/>
    <w:basedOn w:val="DefaultParagraphFont"/>
    <w:link w:val="Header"/>
    <w:uiPriority w:val="99"/>
    <w:rsid w:val="00186103"/>
  </w:style>
  <w:style w:type="paragraph" w:styleId="Footer">
    <w:name w:val="footer"/>
    <w:basedOn w:val="Normal"/>
    <w:link w:val="FooterChar"/>
    <w:uiPriority w:val="99"/>
    <w:unhideWhenUsed/>
    <w:rsid w:val="00186103"/>
    <w:pPr>
      <w:tabs>
        <w:tab w:val="center" w:pos="4513"/>
        <w:tab w:val="right" w:pos="9026"/>
      </w:tabs>
    </w:pPr>
  </w:style>
  <w:style w:type="character" w:customStyle="1" w:styleId="FooterChar">
    <w:name w:val="Footer Char"/>
    <w:basedOn w:val="DefaultParagraphFont"/>
    <w:link w:val="Footer"/>
    <w:uiPriority w:val="99"/>
    <w:rsid w:val="00186103"/>
  </w:style>
  <w:style w:type="paragraph" w:styleId="ListParagraph">
    <w:name w:val="List Paragraph"/>
    <w:basedOn w:val="Normal"/>
    <w:uiPriority w:val="34"/>
    <w:qFormat/>
    <w:rsid w:val="00B1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25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aining@aarts.net.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Macintosh Word</Application>
  <DocSecurity>0</DocSecurity>
  <Lines>10</Lines>
  <Paragraphs>2</Paragraphs>
  <ScaleCrop>false</ScaleCrop>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2017-01-05T01:27:00Z</dcterms:created>
  <dcterms:modified xsi:type="dcterms:W3CDTF">2017-01-05T01:27:00Z</dcterms:modified>
</cp:coreProperties>
</file>