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D6B4" w14:textId="77777777" w:rsidR="00FE0D8E" w:rsidRPr="00FE0D8E" w:rsidRDefault="00FE0D8E" w:rsidP="00FE0D8E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36"/>
          <w:szCs w:val="36"/>
        </w:rPr>
      </w:pPr>
    </w:p>
    <w:p w14:paraId="7DCAAD19" w14:textId="77777777" w:rsidR="00FE0D8E" w:rsidRPr="00186103" w:rsidRDefault="00FE0D8E" w:rsidP="00FE0D8E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36"/>
          <w:szCs w:val="36"/>
        </w:rPr>
      </w:pPr>
      <w:proofErr w:type="spellStart"/>
      <w:r w:rsidRPr="00FE0D8E">
        <w:rPr>
          <w:rFonts w:ascii="Arial" w:eastAsia="Times New Roman" w:hAnsi="Arial" w:cs="Arial"/>
          <w:b/>
          <w:bCs/>
          <w:sz w:val="36"/>
          <w:szCs w:val="36"/>
        </w:rPr>
        <w:t>Specialised</w:t>
      </w:r>
      <w:proofErr w:type="spellEnd"/>
      <w:r w:rsidRPr="00FE0D8E">
        <w:rPr>
          <w:rFonts w:ascii="Arial" w:eastAsia="Times New Roman" w:hAnsi="Arial" w:cs="Arial"/>
          <w:b/>
          <w:bCs/>
          <w:sz w:val="36"/>
          <w:szCs w:val="36"/>
        </w:rPr>
        <w:t xml:space="preserve"> Access Services</w:t>
      </w:r>
    </w:p>
    <w:p w14:paraId="635FA5FF" w14:textId="77777777" w:rsidR="00FE0D8E" w:rsidRPr="00186103" w:rsidRDefault="00FE0D8E" w:rsidP="00FE0D8E">
      <w:pPr>
        <w:spacing w:before="100" w:beforeAutospacing="1" w:after="100" w:afterAutospacing="1"/>
        <w:rPr>
          <w:rFonts w:ascii="Arial" w:hAnsi="Arial" w:cs="Arial"/>
        </w:rPr>
      </w:pPr>
      <w:r w:rsidRPr="00186103">
        <w:rPr>
          <w:rFonts w:ascii="Arial" w:hAnsi="Arial" w:cs="Arial"/>
        </w:rPr>
        <w:t xml:space="preserve">With our </w:t>
      </w:r>
      <w:proofErr w:type="spellStart"/>
      <w:r w:rsidRPr="00186103">
        <w:rPr>
          <w:rFonts w:ascii="Arial" w:hAnsi="Arial" w:cs="Arial"/>
        </w:rPr>
        <w:t>specialised</w:t>
      </w:r>
      <w:proofErr w:type="spellEnd"/>
      <w:r w:rsidRPr="00186103">
        <w:rPr>
          <w:rFonts w:ascii="Arial" w:hAnsi="Arial" w:cs="Arial"/>
        </w:rPr>
        <w:t xml:space="preserve"> access services, increase your </w:t>
      </w:r>
      <w:proofErr w:type="spellStart"/>
      <w:r w:rsidRPr="00186103">
        <w:rPr>
          <w:rFonts w:ascii="Arial" w:hAnsi="Arial" w:cs="Arial"/>
        </w:rPr>
        <w:t>organisation’s</w:t>
      </w:r>
      <w:proofErr w:type="spellEnd"/>
      <w:r w:rsidRPr="00186103">
        <w:rPr>
          <w:rFonts w:ascii="Arial" w:hAnsi="Arial" w:cs="Arial"/>
        </w:rPr>
        <w:t xml:space="preserve"> capacity to deliver a range of innovative solutions that meet legislative, cost and audience development considerations.</w:t>
      </w:r>
    </w:p>
    <w:p w14:paraId="677002AC" w14:textId="77777777" w:rsidR="00FE0D8E" w:rsidRPr="00186103" w:rsidRDefault="00FE0D8E" w:rsidP="00FE0D8E">
      <w:pPr>
        <w:spacing w:before="100" w:beforeAutospacing="1" w:after="100" w:afterAutospacing="1"/>
        <w:rPr>
          <w:rFonts w:ascii="Arial" w:hAnsi="Arial" w:cs="Arial"/>
        </w:rPr>
      </w:pPr>
      <w:r w:rsidRPr="00186103">
        <w:rPr>
          <w:rFonts w:ascii="Arial" w:hAnsi="Arial" w:cs="Arial"/>
        </w:rPr>
        <w:t>We provide:</w:t>
      </w:r>
    </w:p>
    <w:p w14:paraId="4F2374EC" w14:textId="77777777" w:rsidR="00FE0D8E" w:rsidRPr="00186103" w:rsidRDefault="00FE0D8E" w:rsidP="00FE0D8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6103">
        <w:rPr>
          <w:rFonts w:ascii="Arial" w:eastAsia="Times New Roman" w:hAnsi="Arial" w:cs="Arial"/>
        </w:rPr>
        <w:t>Scoping and mentoring for access and inclusion initiatives and new audience development</w:t>
      </w:r>
    </w:p>
    <w:p w14:paraId="1E4965EA" w14:textId="77777777" w:rsidR="00FE0D8E" w:rsidRPr="00186103" w:rsidRDefault="00FE0D8E" w:rsidP="00FE0D8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6103">
        <w:rPr>
          <w:rFonts w:ascii="Arial" w:eastAsia="Times New Roman" w:hAnsi="Arial" w:cs="Arial"/>
        </w:rPr>
        <w:t>Expertise relating to access requirements for the built environment, marketing and communications, disability action plans, and safe work environments</w:t>
      </w:r>
    </w:p>
    <w:p w14:paraId="00D7963B" w14:textId="77777777" w:rsidR="00FE0D8E" w:rsidRPr="00186103" w:rsidRDefault="00FE0D8E" w:rsidP="00FE0D8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6103">
        <w:rPr>
          <w:rFonts w:ascii="Arial" w:eastAsia="Times New Roman" w:hAnsi="Arial" w:cs="Arial"/>
        </w:rPr>
        <w:t xml:space="preserve">Review and evaluation of disability action plans, venue access and </w:t>
      </w:r>
      <w:bookmarkStart w:id="0" w:name="_GoBack"/>
      <w:r w:rsidRPr="00186103">
        <w:rPr>
          <w:rFonts w:ascii="Arial" w:eastAsia="Times New Roman" w:hAnsi="Arial" w:cs="Arial"/>
        </w:rPr>
        <w:t>community engagement processes</w:t>
      </w:r>
    </w:p>
    <w:bookmarkEnd w:id="0"/>
    <w:p w14:paraId="69AB0F33" w14:textId="77777777" w:rsidR="00FE0D8E" w:rsidRPr="00186103" w:rsidRDefault="00FE0D8E" w:rsidP="00FE0D8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6103">
        <w:rPr>
          <w:rFonts w:ascii="Arial" w:eastAsia="Times New Roman" w:hAnsi="Arial" w:cs="Arial"/>
        </w:rPr>
        <w:t>Access service delivery such as audio description, captioning, and sign interpreting</w:t>
      </w:r>
    </w:p>
    <w:p w14:paraId="62731974" w14:textId="77777777" w:rsidR="00FE0D8E" w:rsidRPr="00186103" w:rsidRDefault="00FE0D8E" w:rsidP="00FE0D8E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FE0D8E">
        <w:rPr>
          <w:rFonts w:ascii="Arial" w:eastAsia="Times New Roman" w:hAnsi="Arial" w:cs="Arial"/>
          <w:b/>
          <w:bCs/>
          <w:sz w:val="28"/>
          <w:szCs w:val="28"/>
        </w:rPr>
        <w:t>Bookings and Enquiries</w:t>
      </w:r>
    </w:p>
    <w:p w14:paraId="0FAEC9AF" w14:textId="77777777" w:rsidR="00D711AF" w:rsidRPr="009E4988" w:rsidRDefault="00D711AF" w:rsidP="00D711AF">
      <w:pPr>
        <w:shd w:val="clear" w:color="auto" w:fill="FFFFFF"/>
        <w:spacing w:before="180" w:after="300"/>
        <w:rPr>
          <w:rFonts w:ascii="Arial" w:hAnsi="Arial" w:cs="Arial"/>
          <w:color w:val="333333"/>
        </w:rPr>
      </w:pPr>
      <w:r w:rsidRPr="009E4988">
        <w:rPr>
          <w:rFonts w:ascii="Arial" w:hAnsi="Arial" w:cs="Arial"/>
          <w:b/>
          <w:bCs/>
          <w:color w:val="333333"/>
        </w:rPr>
        <w:t>Fees start from $1100</w:t>
      </w:r>
    </w:p>
    <w:p w14:paraId="12FB97A3" w14:textId="619C3741" w:rsidR="00D711AF" w:rsidRPr="009E4988" w:rsidRDefault="00D711AF" w:rsidP="00D711A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 w:rsidRPr="009E4988">
        <w:rPr>
          <w:rFonts w:ascii="Arial" w:hAnsi="Arial" w:cs="Arial"/>
        </w:rPr>
        <w:t xml:space="preserve">For all Access enquiries please contact us through </w:t>
      </w:r>
      <w:r>
        <w:rPr>
          <w:rFonts w:ascii="Arial" w:hAnsi="Arial" w:cs="Arial"/>
        </w:rPr>
        <w:t>email</w:t>
      </w:r>
      <w:r w:rsidRPr="009E4988">
        <w:rPr>
          <w:rFonts w:ascii="Arial" w:hAnsi="Arial" w:cs="Arial"/>
        </w:rPr>
        <w:t> </w:t>
      </w:r>
      <w:hyperlink r:id="rId7" w:history="1">
        <w:r w:rsidRPr="009E4988">
          <w:rPr>
            <w:rFonts w:ascii="Arial" w:hAnsi="Arial" w:cs="Arial"/>
            <w:color w:val="0B4CB4"/>
            <w:u w:val="single" w:color="0B4CB4"/>
          </w:rPr>
          <w:t>training@aarts.net.au</w:t>
        </w:r>
      </w:hyperlink>
      <w:r w:rsidRPr="009E4988">
        <w:rPr>
          <w:rFonts w:ascii="Arial" w:hAnsi="Arial" w:cs="Arial"/>
        </w:rPr>
        <w:t xml:space="preserve"> or</w:t>
      </w:r>
    </w:p>
    <w:p w14:paraId="58F4FED6" w14:textId="77777777" w:rsidR="00D711AF" w:rsidRPr="009E4988" w:rsidRDefault="00D711AF" w:rsidP="00D711AF">
      <w:pPr>
        <w:shd w:val="clear" w:color="auto" w:fill="FFFFFF"/>
        <w:spacing w:before="180" w:after="300"/>
        <w:rPr>
          <w:rFonts w:ascii="Arial" w:hAnsi="Arial" w:cs="Arial"/>
        </w:rPr>
      </w:pPr>
      <w:r w:rsidRPr="009E4988">
        <w:rPr>
          <w:rFonts w:ascii="Arial" w:hAnsi="Arial" w:cs="Arial"/>
        </w:rPr>
        <w:t xml:space="preserve">t: +61 2 9251 6499 </w:t>
      </w:r>
      <w:proofErr w:type="spellStart"/>
      <w:r w:rsidRPr="009E4988">
        <w:rPr>
          <w:rFonts w:ascii="Arial" w:hAnsi="Arial" w:cs="Arial"/>
        </w:rPr>
        <w:t>ext</w:t>
      </w:r>
      <w:proofErr w:type="spellEnd"/>
      <w:r w:rsidRPr="009E4988">
        <w:rPr>
          <w:rFonts w:ascii="Arial" w:hAnsi="Arial" w:cs="Arial"/>
        </w:rPr>
        <w:t xml:space="preserve"> 108</w:t>
      </w:r>
    </w:p>
    <w:p w14:paraId="60478D65" w14:textId="77777777" w:rsidR="00FE0D8E" w:rsidRPr="00186103" w:rsidRDefault="00FE0D8E" w:rsidP="00FE0D8E">
      <w:p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E0D8E">
        <w:rPr>
          <w:rFonts w:ascii="Arial" w:hAnsi="Arial" w:cs="Arial"/>
          <w:b/>
          <w:bCs/>
          <w:sz w:val="32"/>
          <w:szCs w:val="32"/>
        </w:rPr>
        <w:t>Fees </w:t>
      </w:r>
    </w:p>
    <w:p w14:paraId="34084843" w14:textId="77777777" w:rsidR="00FE0D8E" w:rsidRPr="00186103" w:rsidRDefault="00FE0D8E" w:rsidP="00FE0D8E">
      <w:pPr>
        <w:spacing w:before="100" w:beforeAutospacing="1" w:after="100" w:afterAutospacing="1"/>
        <w:rPr>
          <w:rFonts w:ascii="Arial" w:hAnsi="Arial" w:cs="Arial"/>
        </w:rPr>
      </w:pPr>
      <w:r w:rsidRPr="00FE0D8E">
        <w:rPr>
          <w:rFonts w:ascii="Arial" w:hAnsi="Arial" w:cs="Arial"/>
          <w:b/>
          <w:bCs/>
        </w:rPr>
        <w:t>Corporate/Government</w:t>
      </w:r>
    </w:p>
    <w:p w14:paraId="3CC913BF" w14:textId="77777777" w:rsidR="00FE0D8E" w:rsidRPr="00186103" w:rsidRDefault="00FE0D8E" w:rsidP="00FE0D8E">
      <w:pPr>
        <w:spacing w:before="100" w:beforeAutospacing="1" w:after="100" w:afterAutospacing="1"/>
        <w:rPr>
          <w:rFonts w:ascii="Arial" w:hAnsi="Arial" w:cs="Arial"/>
        </w:rPr>
      </w:pPr>
      <w:r w:rsidRPr="00186103">
        <w:rPr>
          <w:rFonts w:ascii="Arial" w:hAnsi="Arial" w:cs="Arial"/>
        </w:rPr>
        <w:t>Scoping / mentoring meeting $135 per hour</w:t>
      </w:r>
    </w:p>
    <w:p w14:paraId="09076553" w14:textId="77777777" w:rsidR="00FE0D8E" w:rsidRPr="00186103" w:rsidRDefault="00FE0D8E" w:rsidP="00FE0D8E">
      <w:pPr>
        <w:spacing w:before="100" w:beforeAutospacing="1" w:after="100" w:afterAutospacing="1"/>
        <w:rPr>
          <w:rFonts w:ascii="Arial" w:hAnsi="Arial" w:cs="Arial"/>
        </w:rPr>
      </w:pPr>
      <w:r w:rsidRPr="00186103">
        <w:rPr>
          <w:rFonts w:ascii="Arial" w:hAnsi="Arial" w:cs="Arial"/>
        </w:rPr>
        <w:t>Research / assessment / evaluation $135 per hour or $850 per day</w:t>
      </w:r>
    </w:p>
    <w:p w14:paraId="7BC6D9F2" w14:textId="77777777" w:rsidR="00FE0D8E" w:rsidRPr="00186103" w:rsidRDefault="00FE0D8E" w:rsidP="00FE0D8E">
      <w:pPr>
        <w:spacing w:before="100" w:beforeAutospacing="1" w:after="100" w:afterAutospacing="1"/>
        <w:rPr>
          <w:rFonts w:ascii="Arial" w:hAnsi="Arial" w:cs="Arial"/>
        </w:rPr>
      </w:pPr>
      <w:r w:rsidRPr="00186103">
        <w:rPr>
          <w:rFonts w:ascii="Arial" w:hAnsi="Arial" w:cs="Arial"/>
        </w:rPr>
        <w:t>Access Service Delivery $250 per hour</w:t>
      </w:r>
    </w:p>
    <w:p w14:paraId="16A40CFB" w14:textId="77777777" w:rsidR="00FE0D8E" w:rsidRPr="00186103" w:rsidRDefault="00FE0D8E" w:rsidP="00FE0D8E">
      <w:pPr>
        <w:spacing w:before="100" w:beforeAutospacing="1" w:after="100" w:afterAutospacing="1"/>
        <w:rPr>
          <w:rFonts w:ascii="Arial" w:hAnsi="Arial" w:cs="Arial"/>
        </w:rPr>
      </w:pPr>
      <w:r w:rsidRPr="00FE0D8E">
        <w:rPr>
          <w:rFonts w:ascii="Arial" w:hAnsi="Arial" w:cs="Arial"/>
          <w:b/>
          <w:bCs/>
        </w:rPr>
        <w:t>Community/Small Business</w:t>
      </w:r>
    </w:p>
    <w:p w14:paraId="2E92BA99" w14:textId="77777777" w:rsidR="00FE0D8E" w:rsidRPr="00186103" w:rsidRDefault="00FE0D8E" w:rsidP="00FE0D8E">
      <w:pPr>
        <w:spacing w:before="100" w:beforeAutospacing="1" w:after="100" w:afterAutospacing="1"/>
        <w:rPr>
          <w:rFonts w:ascii="Arial" w:hAnsi="Arial" w:cs="Arial"/>
        </w:rPr>
      </w:pPr>
      <w:r w:rsidRPr="00186103">
        <w:rPr>
          <w:rFonts w:ascii="Arial" w:hAnsi="Arial" w:cs="Arial"/>
        </w:rPr>
        <w:t>Scoping / mentoring meeting $ 85 per hour</w:t>
      </w:r>
    </w:p>
    <w:p w14:paraId="4E0D4903" w14:textId="77777777" w:rsidR="00FE0D8E" w:rsidRPr="00186103" w:rsidRDefault="00FE0D8E" w:rsidP="00FE0D8E">
      <w:pPr>
        <w:spacing w:before="100" w:beforeAutospacing="1" w:after="100" w:afterAutospacing="1"/>
        <w:rPr>
          <w:rFonts w:ascii="Arial" w:hAnsi="Arial" w:cs="Arial"/>
        </w:rPr>
      </w:pPr>
      <w:r w:rsidRPr="00186103">
        <w:rPr>
          <w:rFonts w:ascii="Arial" w:hAnsi="Arial" w:cs="Arial"/>
        </w:rPr>
        <w:t>Research / assessment / evaluation $85 per hour or $525 per day</w:t>
      </w:r>
    </w:p>
    <w:p w14:paraId="3C07BE74" w14:textId="41009693" w:rsidR="004874EB" w:rsidRPr="00D711AF" w:rsidRDefault="00FE0D8E" w:rsidP="00D711AF">
      <w:pPr>
        <w:spacing w:before="100" w:beforeAutospacing="1" w:after="100" w:afterAutospacing="1"/>
        <w:rPr>
          <w:rFonts w:ascii="Arial" w:hAnsi="Arial" w:cs="Arial"/>
        </w:rPr>
      </w:pPr>
      <w:r w:rsidRPr="00186103">
        <w:rPr>
          <w:rFonts w:ascii="Arial" w:hAnsi="Arial" w:cs="Arial"/>
        </w:rPr>
        <w:t>Access Service Delivery $200 per hour</w:t>
      </w:r>
    </w:p>
    <w:sectPr w:rsidR="004874EB" w:rsidRPr="00D711AF" w:rsidSect="006C6B17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DC0E4" w14:textId="77777777" w:rsidR="00417397" w:rsidRDefault="00417397" w:rsidP="00FE0D8E">
      <w:r>
        <w:separator/>
      </w:r>
    </w:p>
  </w:endnote>
  <w:endnote w:type="continuationSeparator" w:id="0">
    <w:p w14:paraId="59DD4B9D" w14:textId="77777777" w:rsidR="00417397" w:rsidRDefault="00417397" w:rsidP="00FE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C23B2" w14:textId="77777777" w:rsidR="00417397" w:rsidRDefault="00417397" w:rsidP="00FE0D8E">
      <w:r>
        <w:separator/>
      </w:r>
    </w:p>
  </w:footnote>
  <w:footnote w:type="continuationSeparator" w:id="0">
    <w:p w14:paraId="70021DC2" w14:textId="77777777" w:rsidR="00417397" w:rsidRDefault="00417397" w:rsidP="00FE0D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209E7" w14:textId="77777777" w:rsidR="00FE0D8E" w:rsidRDefault="00FE0D8E">
    <w:pPr>
      <w:pStyle w:val="Header"/>
    </w:pPr>
    <w:r>
      <w:rPr>
        <w:noProof/>
      </w:rPr>
      <w:drawing>
        <wp:inline distT="0" distB="0" distL="0" distR="0" wp14:anchorId="301843EC" wp14:editId="2DF29000">
          <wp:extent cx="5727700" cy="1337310"/>
          <wp:effectExtent l="0" t="0" r="1270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 logo banner acc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3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30782"/>
    <w:multiLevelType w:val="multilevel"/>
    <w:tmpl w:val="5B9C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8E"/>
    <w:rsid w:val="00417397"/>
    <w:rsid w:val="004874EB"/>
    <w:rsid w:val="006C6B17"/>
    <w:rsid w:val="007E28E2"/>
    <w:rsid w:val="00D42CC9"/>
    <w:rsid w:val="00D711AF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FE1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D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D8E"/>
  </w:style>
  <w:style w:type="paragraph" w:styleId="Footer">
    <w:name w:val="footer"/>
    <w:basedOn w:val="Normal"/>
    <w:link w:val="FooterChar"/>
    <w:uiPriority w:val="99"/>
    <w:unhideWhenUsed/>
    <w:rsid w:val="00FE0D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raining@aarts.net.a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2017-01-05T01:26:00Z</dcterms:created>
  <dcterms:modified xsi:type="dcterms:W3CDTF">2017-01-05T01:26:00Z</dcterms:modified>
</cp:coreProperties>
</file>